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06293E" w:rsidRDefault="00E47AB4" w:rsidP="0006293E">
            <w:pPr>
              <w:jc w:val="center"/>
              <w:rPr>
                <w:b/>
                <w:sz w:val="32"/>
              </w:rPr>
            </w:pPr>
            <w:bookmarkStart w:id="0" w:name="_GoBack"/>
            <w:bookmarkEnd w:id="0"/>
            <w:r>
              <w:rPr>
                <w:b/>
                <w:sz w:val="32"/>
              </w:rPr>
              <w:t xml:space="preserve">Unit Name: </w:t>
            </w:r>
          </w:p>
          <w:p w:rsidR="00442939" w:rsidRPr="00442939" w:rsidRDefault="00814184" w:rsidP="0006293E">
            <w:pPr>
              <w:jc w:val="center"/>
              <w:rPr>
                <w:b/>
                <w:sz w:val="32"/>
              </w:rPr>
            </w:pPr>
            <w:r>
              <w:rPr>
                <w:b/>
                <w:sz w:val="32"/>
              </w:rPr>
              <w:t>Multiplying</w:t>
            </w:r>
            <w:r w:rsidR="00594599">
              <w:rPr>
                <w:b/>
                <w:sz w:val="32"/>
              </w:rPr>
              <w:t xml:space="preserve"> Fractions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A2005D" w:rsidRDefault="0080051F" w:rsidP="00814184">
            <w:pPr>
              <w:tabs>
                <w:tab w:val="left" w:pos="7901"/>
              </w:tabs>
              <w:autoSpaceDE w:val="0"/>
              <w:autoSpaceDN w:val="0"/>
              <w:adjustRightInd w:val="0"/>
              <w:rPr>
                <w:rFonts w:ascii="Times New Roman" w:hAnsi="Times New Roman" w:cs="Times New Roman"/>
                <w:b/>
              </w:rPr>
            </w:pPr>
            <w:proofErr w:type="gramStart"/>
            <w:r w:rsidRPr="00A2005D">
              <w:rPr>
                <w:rFonts w:ascii="Times New Roman" w:hAnsi="Times New Roman" w:cs="Times New Roman"/>
                <w:b/>
              </w:rPr>
              <w:t>5.</w:t>
            </w:r>
            <w:r w:rsidR="00A2005D" w:rsidRPr="00A2005D">
              <w:rPr>
                <w:rFonts w:ascii="Times New Roman" w:hAnsi="Times New Roman" w:cs="Times New Roman"/>
                <w:b/>
              </w:rPr>
              <w:t>NF.</w:t>
            </w:r>
            <w:r w:rsidR="00814184">
              <w:rPr>
                <w:rFonts w:ascii="Times New Roman" w:hAnsi="Times New Roman" w:cs="Times New Roman"/>
                <w:b/>
              </w:rPr>
              <w:t>4</w:t>
            </w:r>
            <w:proofErr w:type="gramEnd"/>
            <w:r w:rsidR="00806D81">
              <w:rPr>
                <w:rFonts w:ascii="Times New Roman" w:hAnsi="Times New Roman" w:cs="Times New Roman"/>
                <w:b/>
              </w:rPr>
              <w:t xml:space="preserve">  </w:t>
            </w:r>
            <w:r w:rsidR="00806D81" w:rsidRPr="00806D81">
              <w:rPr>
                <w:rFonts w:ascii="Times New Roman" w:hAnsi="Times New Roman" w:cs="Times New Roman"/>
              </w:rPr>
              <w:t>Apply and extend previous understandings of multiplication to multiply a fraction or whole number by a fraction. a. Interpret the product (</w:t>
            </w:r>
            <w:r w:rsidR="00806D81" w:rsidRPr="00806D81">
              <w:rPr>
                <w:rStyle w:val="Emphasis"/>
                <w:rFonts w:ascii="Times New Roman" w:hAnsi="Times New Roman" w:cs="Times New Roman"/>
              </w:rPr>
              <w:t>a</w:t>
            </w:r>
            <w:r w:rsidR="00806D81" w:rsidRPr="00806D81">
              <w:rPr>
                <w:rFonts w:ascii="Times New Roman" w:hAnsi="Times New Roman" w:cs="Times New Roman"/>
              </w:rPr>
              <w:t>/</w:t>
            </w:r>
            <w:r w:rsidR="00806D81" w:rsidRPr="00806D81">
              <w:rPr>
                <w:rStyle w:val="Emphasis"/>
                <w:rFonts w:ascii="Times New Roman" w:hAnsi="Times New Roman" w:cs="Times New Roman"/>
              </w:rPr>
              <w:t>b</w:t>
            </w:r>
            <w:r w:rsidR="00806D81" w:rsidRPr="00806D81">
              <w:rPr>
                <w:rFonts w:ascii="Times New Roman" w:hAnsi="Times New Roman" w:cs="Times New Roman"/>
              </w:rPr>
              <w:t xml:space="preserve">) × </w:t>
            </w:r>
            <w:r w:rsidR="00806D81" w:rsidRPr="00806D81">
              <w:rPr>
                <w:rStyle w:val="Emphasis"/>
                <w:rFonts w:ascii="Times New Roman" w:hAnsi="Times New Roman" w:cs="Times New Roman"/>
              </w:rPr>
              <w:t xml:space="preserve">q </w:t>
            </w:r>
            <w:r w:rsidR="00806D81" w:rsidRPr="00806D81">
              <w:rPr>
                <w:rFonts w:ascii="Times New Roman" w:hAnsi="Times New Roman" w:cs="Times New Roman"/>
              </w:rPr>
              <w:t xml:space="preserve">as </w:t>
            </w:r>
            <w:r w:rsidR="00806D81" w:rsidRPr="00806D81">
              <w:rPr>
                <w:rStyle w:val="Emphasis"/>
                <w:rFonts w:ascii="Times New Roman" w:hAnsi="Times New Roman" w:cs="Times New Roman"/>
              </w:rPr>
              <w:t xml:space="preserve">a </w:t>
            </w:r>
            <w:r w:rsidR="00806D81" w:rsidRPr="00806D81">
              <w:rPr>
                <w:rFonts w:ascii="Times New Roman" w:hAnsi="Times New Roman" w:cs="Times New Roman"/>
              </w:rPr>
              <w:t xml:space="preserve">parts of a partition of </w:t>
            </w:r>
            <w:r w:rsidR="00806D81" w:rsidRPr="00806D81">
              <w:rPr>
                <w:rStyle w:val="Emphasis"/>
                <w:rFonts w:ascii="Times New Roman" w:hAnsi="Times New Roman" w:cs="Times New Roman"/>
              </w:rPr>
              <w:t xml:space="preserve">q </w:t>
            </w:r>
            <w:r w:rsidR="00806D81" w:rsidRPr="00806D81">
              <w:rPr>
                <w:rFonts w:ascii="Times New Roman" w:hAnsi="Times New Roman" w:cs="Times New Roman"/>
              </w:rPr>
              <w:t xml:space="preserve">into </w:t>
            </w:r>
            <w:r w:rsidR="00806D81" w:rsidRPr="00806D81">
              <w:rPr>
                <w:rStyle w:val="Emphasis"/>
                <w:rFonts w:ascii="Times New Roman" w:hAnsi="Times New Roman" w:cs="Times New Roman"/>
              </w:rPr>
              <w:t xml:space="preserve">b </w:t>
            </w:r>
            <w:r w:rsidR="00806D81" w:rsidRPr="00806D81">
              <w:rPr>
                <w:rFonts w:ascii="Times New Roman" w:hAnsi="Times New Roman" w:cs="Times New Roman"/>
              </w:rPr>
              <w:t>equal parts; equivalently, as the result of a sequence of</w:t>
            </w:r>
            <w:r w:rsidR="00806D81" w:rsidRPr="00806D81">
              <w:rPr>
                <w:rStyle w:val="Emphasis"/>
                <w:rFonts w:ascii="Times New Roman" w:hAnsi="Times New Roman" w:cs="Times New Roman"/>
              </w:rPr>
              <w:t xml:space="preserve"> </w:t>
            </w:r>
            <w:r w:rsidR="00806D81" w:rsidRPr="00806D81">
              <w:rPr>
                <w:rFonts w:ascii="Times New Roman" w:hAnsi="Times New Roman" w:cs="Times New Roman"/>
              </w:rPr>
              <w:t xml:space="preserve">operations </w:t>
            </w:r>
            <w:r w:rsidR="00806D81" w:rsidRPr="00806D81">
              <w:rPr>
                <w:rStyle w:val="Emphasis"/>
                <w:rFonts w:ascii="Times New Roman" w:hAnsi="Times New Roman" w:cs="Times New Roman"/>
              </w:rPr>
              <w:t xml:space="preserve">a </w:t>
            </w:r>
            <w:r w:rsidR="00806D81" w:rsidRPr="00806D81">
              <w:rPr>
                <w:rFonts w:ascii="Times New Roman" w:hAnsi="Times New Roman" w:cs="Times New Roman"/>
              </w:rPr>
              <w:t xml:space="preserve">× </w:t>
            </w:r>
            <w:r w:rsidR="00806D81" w:rsidRPr="00806D81">
              <w:rPr>
                <w:rStyle w:val="Emphasis"/>
                <w:rFonts w:ascii="Times New Roman" w:hAnsi="Times New Roman" w:cs="Times New Roman"/>
              </w:rPr>
              <w:t xml:space="preserve">q </w:t>
            </w:r>
            <w:r w:rsidR="00806D81" w:rsidRPr="00806D81">
              <w:rPr>
                <w:rFonts w:ascii="Times New Roman" w:hAnsi="Times New Roman" w:cs="Times New Roman"/>
              </w:rPr>
              <w:t xml:space="preserve">÷ </w:t>
            </w:r>
            <w:r w:rsidR="00806D81" w:rsidRPr="00806D81">
              <w:rPr>
                <w:rStyle w:val="Emphasis"/>
                <w:rFonts w:ascii="Times New Roman" w:hAnsi="Times New Roman" w:cs="Times New Roman"/>
              </w:rPr>
              <w:t>b</w:t>
            </w:r>
            <w:r w:rsidR="00806D81" w:rsidRPr="00806D81">
              <w:rPr>
                <w:rFonts w:ascii="Times New Roman" w:hAnsi="Times New Roman" w:cs="Times New Roman"/>
              </w:rPr>
              <w:t xml:space="preserve">. </w:t>
            </w:r>
            <w:r w:rsidR="00806D81" w:rsidRPr="00806D81">
              <w:rPr>
                <w:rStyle w:val="Emphasis"/>
                <w:rFonts w:ascii="Times New Roman" w:hAnsi="Times New Roman" w:cs="Times New Roman"/>
              </w:rPr>
              <w:t xml:space="preserve">For example, use a visual fraction model to show (2/3) × 4 = 8/3, and create a story context for this equation. Do the same with (2/3) × (4/5) = 8/15. (In general, (a/b) × (c/d) = ac/bd.) </w:t>
            </w:r>
            <w:r w:rsidR="00806D81" w:rsidRPr="00806D81">
              <w:rPr>
                <w:rFonts w:ascii="Times New Roman" w:hAnsi="Times New Roman" w:cs="Times New Roman"/>
              </w:rPr>
              <w:t>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814184" w:rsidRPr="00E47CA7" w:rsidRDefault="00814184" w:rsidP="00814184">
            <w:pPr>
              <w:tabs>
                <w:tab w:val="left" w:pos="7901"/>
              </w:tabs>
              <w:autoSpaceDE w:val="0"/>
              <w:autoSpaceDN w:val="0"/>
              <w:adjustRightInd w:val="0"/>
              <w:rPr>
                <w:rFonts w:ascii="Times New Roman" w:hAnsi="Times New Roman" w:cs="Times New Roman"/>
                <w:b/>
              </w:rPr>
            </w:pPr>
          </w:p>
          <w:p w:rsidR="00814184" w:rsidRDefault="00814184" w:rsidP="00814184">
            <w:pPr>
              <w:tabs>
                <w:tab w:val="left" w:pos="7901"/>
              </w:tabs>
              <w:autoSpaceDE w:val="0"/>
              <w:autoSpaceDN w:val="0"/>
              <w:adjustRightInd w:val="0"/>
              <w:rPr>
                <w:rFonts w:ascii="Times New Roman" w:hAnsi="Times New Roman" w:cs="Times New Roman"/>
                <w:b/>
              </w:rPr>
            </w:pPr>
            <w:proofErr w:type="gramStart"/>
            <w:r>
              <w:rPr>
                <w:rFonts w:ascii="Times New Roman" w:hAnsi="Times New Roman" w:cs="Times New Roman"/>
                <w:b/>
              </w:rPr>
              <w:t>5.NF.5</w:t>
            </w:r>
            <w:proofErr w:type="gramEnd"/>
            <w:r w:rsidR="00806D81">
              <w:rPr>
                <w:rFonts w:ascii="Times New Roman" w:hAnsi="Times New Roman" w:cs="Times New Roman"/>
                <w:b/>
              </w:rPr>
              <w:t xml:space="preserve">  </w:t>
            </w:r>
            <w:r w:rsidR="00806D81" w:rsidRPr="00806D81">
              <w:rPr>
                <w:rFonts w:ascii="Times New Roman" w:hAnsi="Times New Roman" w:cs="Times New Roman"/>
              </w:rPr>
              <w:t xml:space="preserve">Interpret multiplication as scaling (resizing), by: a. Comparing the size of a product to the size of one factor on the basis of the size of the other factor, without performing the indicated multiplication. 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00806D81" w:rsidRPr="00806D81">
              <w:rPr>
                <w:rStyle w:val="Emphasis"/>
                <w:rFonts w:ascii="Times New Roman" w:hAnsi="Times New Roman" w:cs="Times New Roman"/>
              </w:rPr>
              <w:t>a</w:t>
            </w:r>
            <w:r w:rsidR="00806D81" w:rsidRPr="00806D81">
              <w:rPr>
                <w:rFonts w:ascii="Times New Roman" w:hAnsi="Times New Roman" w:cs="Times New Roman"/>
              </w:rPr>
              <w:t>/</w:t>
            </w:r>
            <w:r w:rsidR="00806D81" w:rsidRPr="00806D81">
              <w:rPr>
                <w:rStyle w:val="Emphasis"/>
                <w:rFonts w:ascii="Times New Roman" w:hAnsi="Times New Roman" w:cs="Times New Roman"/>
              </w:rPr>
              <w:t xml:space="preserve">b </w:t>
            </w:r>
            <w:r w:rsidR="00806D81" w:rsidRPr="00806D81">
              <w:rPr>
                <w:rFonts w:ascii="Times New Roman" w:hAnsi="Times New Roman" w:cs="Times New Roman"/>
              </w:rPr>
              <w:t>= (</w:t>
            </w:r>
            <w:proofErr w:type="spellStart"/>
            <w:r w:rsidR="00806D81" w:rsidRPr="00806D81">
              <w:rPr>
                <w:rStyle w:val="Emphasis"/>
                <w:rFonts w:ascii="Times New Roman" w:hAnsi="Times New Roman" w:cs="Times New Roman"/>
              </w:rPr>
              <w:t>n</w:t>
            </w:r>
            <w:r w:rsidR="00806D81" w:rsidRPr="00806D81">
              <w:rPr>
                <w:rFonts w:ascii="Times New Roman" w:hAnsi="Times New Roman" w:cs="Times New Roman"/>
              </w:rPr>
              <w:t>×</w:t>
            </w:r>
            <w:r w:rsidR="00806D81" w:rsidRPr="00806D81">
              <w:rPr>
                <w:rStyle w:val="Emphasis"/>
                <w:rFonts w:ascii="Times New Roman" w:hAnsi="Times New Roman" w:cs="Times New Roman"/>
              </w:rPr>
              <w:t>a</w:t>
            </w:r>
            <w:proofErr w:type="spellEnd"/>
            <w:r w:rsidR="00806D81" w:rsidRPr="00806D81">
              <w:rPr>
                <w:rFonts w:ascii="Times New Roman" w:hAnsi="Times New Roman" w:cs="Times New Roman"/>
              </w:rPr>
              <w:t>)</w:t>
            </w:r>
            <w:proofErr w:type="gramStart"/>
            <w:r w:rsidR="00806D81" w:rsidRPr="00806D81">
              <w:rPr>
                <w:rFonts w:ascii="Times New Roman" w:hAnsi="Times New Roman" w:cs="Times New Roman"/>
              </w:rPr>
              <w:t>/(</w:t>
            </w:r>
            <w:proofErr w:type="spellStart"/>
            <w:proofErr w:type="gramEnd"/>
            <w:r w:rsidR="00806D81" w:rsidRPr="00806D81">
              <w:rPr>
                <w:rStyle w:val="Emphasis"/>
                <w:rFonts w:ascii="Times New Roman" w:hAnsi="Times New Roman" w:cs="Times New Roman"/>
              </w:rPr>
              <w:t>n</w:t>
            </w:r>
            <w:r w:rsidR="00806D81" w:rsidRPr="00806D81">
              <w:rPr>
                <w:rFonts w:ascii="Times New Roman" w:hAnsi="Times New Roman" w:cs="Times New Roman"/>
              </w:rPr>
              <w:t>×</w:t>
            </w:r>
            <w:r w:rsidR="00806D81" w:rsidRPr="00806D81">
              <w:rPr>
                <w:rStyle w:val="Emphasis"/>
                <w:rFonts w:ascii="Times New Roman" w:hAnsi="Times New Roman" w:cs="Times New Roman"/>
              </w:rPr>
              <w:t>b</w:t>
            </w:r>
            <w:proofErr w:type="spellEnd"/>
            <w:r w:rsidR="00806D81" w:rsidRPr="00806D81">
              <w:rPr>
                <w:rFonts w:ascii="Times New Roman" w:hAnsi="Times New Roman" w:cs="Times New Roman"/>
              </w:rPr>
              <w:t xml:space="preserve">) to the effect of multiplying </w:t>
            </w:r>
            <w:r w:rsidR="00806D81" w:rsidRPr="00806D81">
              <w:rPr>
                <w:rStyle w:val="Emphasis"/>
                <w:rFonts w:ascii="Times New Roman" w:hAnsi="Times New Roman" w:cs="Times New Roman"/>
              </w:rPr>
              <w:t>a</w:t>
            </w:r>
            <w:r w:rsidR="00806D81" w:rsidRPr="00806D81">
              <w:rPr>
                <w:rFonts w:ascii="Times New Roman" w:hAnsi="Times New Roman" w:cs="Times New Roman"/>
              </w:rPr>
              <w:t>/</w:t>
            </w:r>
            <w:r w:rsidR="00806D81" w:rsidRPr="00806D81">
              <w:rPr>
                <w:rStyle w:val="Emphasis"/>
                <w:rFonts w:ascii="Times New Roman" w:hAnsi="Times New Roman" w:cs="Times New Roman"/>
              </w:rPr>
              <w:t xml:space="preserve">b </w:t>
            </w:r>
            <w:r w:rsidR="00806D81" w:rsidRPr="00806D81">
              <w:rPr>
                <w:rFonts w:ascii="Times New Roman" w:hAnsi="Times New Roman" w:cs="Times New Roman"/>
              </w:rPr>
              <w:t>by 1.</w:t>
            </w:r>
          </w:p>
          <w:p w:rsidR="00814184" w:rsidRPr="00E47CA7" w:rsidRDefault="00814184" w:rsidP="00814184">
            <w:pPr>
              <w:tabs>
                <w:tab w:val="left" w:pos="7901"/>
              </w:tabs>
              <w:autoSpaceDE w:val="0"/>
              <w:autoSpaceDN w:val="0"/>
              <w:adjustRightInd w:val="0"/>
              <w:rPr>
                <w:rFonts w:ascii="Times New Roman" w:hAnsi="Times New Roman" w:cs="Times New Roman"/>
                <w:b/>
              </w:rPr>
            </w:pPr>
          </w:p>
          <w:p w:rsidR="00814184" w:rsidRPr="007F2939" w:rsidRDefault="00814184" w:rsidP="00814184">
            <w:pPr>
              <w:tabs>
                <w:tab w:val="left" w:pos="7901"/>
              </w:tabs>
              <w:autoSpaceDE w:val="0"/>
              <w:autoSpaceDN w:val="0"/>
              <w:adjustRightInd w:val="0"/>
              <w:rPr>
                <w:rFonts w:ascii="Times New Roman" w:hAnsi="Times New Roman" w:cs="Times New Roman"/>
              </w:rPr>
            </w:pPr>
            <w:proofErr w:type="gramStart"/>
            <w:r>
              <w:rPr>
                <w:rFonts w:ascii="Times New Roman" w:hAnsi="Times New Roman" w:cs="Times New Roman"/>
                <w:b/>
              </w:rPr>
              <w:t>5.NF.6</w:t>
            </w:r>
            <w:proofErr w:type="gramEnd"/>
            <w:r w:rsidR="00806D81">
              <w:rPr>
                <w:rFonts w:ascii="Times New Roman" w:hAnsi="Times New Roman" w:cs="Times New Roman"/>
                <w:b/>
              </w:rPr>
              <w:t xml:space="preserve">  </w:t>
            </w:r>
            <w:r w:rsidR="00806D81" w:rsidRPr="00806D81">
              <w:rPr>
                <w:rFonts w:ascii="Times New Roman" w:hAnsi="Times New Roman" w:cs="Times New Roman"/>
              </w:rPr>
              <w:t>Solve real world problems involving multiplication of fractions and mixed numbers, e.g., by using visual fraction models or equations to represent the problem.</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0C0AAA" w:rsidRPr="00806D81" w:rsidRDefault="00806D81" w:rsidP="00A2005D">
            <w:pPr>
              <w:pStyle w:val="BodyText"/>
              <w:numPr>
                <w:ilvl w:val="0"/>
                <w:numId w:val="17"/>
              </w:numPr>
              <w:rPr>
                <w:b w:val="0"/>
                <w:sz w:val="22"/>
                <w:szCs w:val="22"/>
              </w:rPr>
            </w:pPr>
            <w:r w:rsidRPr="00806D81">
              <w:rPr>
                <w:b w:val="0"/>
                <w:sz w:val="22"/>
                <w:szCs w:val="22"/>
              </w:rPr>
              <w:t>factor</w:t>
            </w:r>
          </w:p>
          <w:p w:rsidR="00806D81" w:rsidRDefault="00806D81" w:rsidP="00E22B0E">
            <w:pPr>
              <w:pStyle w:val="BodyText"/>
              <w:numPr>
                <w:ilvl w:val="0"/>
                <w:numId w:val="17"/>
              </w:numPr>
              <w:rPr>
                <w:b w:val="0"/>
                <w:sz w:val="22"/>
                <w:szCs w:val="22"/>
              </w:rPr>
            </w:pPr>
            <w:r w:rsidRPr="00806D81">
              <w:rPr>
                <w:b w:val="0"/>
                <w:sz w:val="22"/>
                <w:szCs w:val="22"/>
              </w:rPr>
              <w:t>product</w:t>
            </w:r>
          </w:p>
          <w:p w:rsidR="00E22B0E" w:rsidRPr="00E22B0E" w:rsidRDefault="00E22B0E" w:rsidP="00E22B0E">
            <w:pPr>
              <w:pStyle w:val="BodyText"/>
              <w:numPr>
                <w:ilvl w:val="0"/>
                <w:numId w:val="17"/>
              </w:numPr>
              <w:rPr>
                <w:b w:val="0"/>
                <w:sz w:val="22"/>
                <w:szCs w:val="22"/>
              </w:rPr>
            </w:pPr>
            <w:r w:rsidRPr="00DE5A2A">
              <w:rPr>
                <w:b w:val="0"/>
                <w:sz w:val="22"/>
              </w:rPr>
              <w:t>mixed number</w:t>
            </w:r>
          </w:p>
          <w:p w:rsidR="00806D81" w:rsidRDefault="00806D81" w:rsidP="00806D81">
            <w:pPr>
              <w:pStyle w:val="BodyText"/>
              <w:numPr>
                <w:ilvl w:val="0"/>
                <w:numId w:val="17"/>
              </w:numPr>
              <w:rPr>
                <w:b w:val="0"/>
                <w:sz w:val="22"/>
                <w:szCs w:val="22"/>
              </w:rPr>
            </w:pPr>
            <w:r w:rsidRPr="00806D81">
              <w:rPr>
                <w:b w:val="0"/>
                <w:sz w:val="22"/>
                <w:szCs w:val="22"/>
              </w:rPr>
              <w:t>fraction bars</w:t>
            </w:r>
          </w:p>
          <w:p w:rsidR="00DE5A2A" w:rsidRPr="00E22B0E" w:rsidRDefault="00806D81" w:rsidP="00E22B0E">
            <w:pPr>
              <w:pStyle w:val="BodyText"/>
              <w:numPr>
                <w:ilvl w:val="0"/>
                <w:numId w:val="17"/>
              </w:numPr>
              <w:rPr>
                <w:b w:val="0"/>
                <w:sz w:val="22"/>
                <w:szCs w:val="22"/>
              </w:rPr>
            </w:pPr>
            <w:r w:rsidRPr="00806D81">
              <w:rPr>
                <w:b w:val="0"/>
                <w:sz w:val="22"/>
                <w:szCs w:val="22"/>
              </w:rPr>
              <w:t>number lines</w:t>
            </w:r>
            <w:r w:rsidRPr="00806D81">
              <w:rPr>
                <w:sz w:val="22"/>
              </w:rPr>
              <w:t xml:space="preserve"> </w:t>
            </w:r>
          </w:p>
        </w:tc>
      </w:tr>
      <w:tr w:rsidR="00290CA3" w:rsidTr="00826230">
        <w:tc>
          <w:tcPr>
            <w:tcW w:w="9576" w:type="dxa"/>
          </w:tcPr>
          <w:p w:rsidR="00290CA3" w:rsidRDefault="00290CA3">
            <w:pPr>
              <w:rPr>
                <w:b/>
                <w:sz w:val="28"/>
                <w:szCs w:val="28"/>
              </w:rPr>
            </w:pPr>
            <w:r w:rsidRPr="00290CA3">
              <w:rPr>
                <w:b/>
                <w:sz w:val="28"/>
                <w:szCs w:val="28"/>
              </w:rPr>
              <w:t>Unit Overview:</w:t>
            </w:r>
          </w:p>
          <w:p w:rsidR="00DE5A2A" w:rsidRPr="0013542F" w:rsidRDefault="00DE5A2A" w:rsidP="002B2539">
            <w:pPr>
              <w:autoSpaceDE w:val="0"/>
              <w:autoSpaceDN w:val="0"/>
              <w:adjustRightInd w:val="0"/>
              <w:rPr>
                <w:rFonts w:ascii="Times New Roman" w:hAnsi="Times New Roman" w:cs="Times New Roman"/>
              </w:rPr>
            </w:pPr>
            <w:r>
              <w:rPr>
                <w:rFonts w:ascii="Times New Roman" w:hAnsi="Times New Roman" w:cs="Times New Roman"/>
              </w:rPr>
              <w:t>In this unit s</w:t>
            </w:r>
            <w:r w:rsidRPr="00DE5A2A">
              <w:rPr>
                <w:rFonts w:ascii="Times New Roman" w:hAnsi="Times New Roman" w:cs="Times New Roman"/>
              </w:rPr>
              <w:t xml:space="preserve">tudents </w:t>
            </w:r>
            <w:r>
              <w:rPr>
                <w:rFonts w:ascii="Times New Roman" w:hAnsi="Times New Roman" w:cs="Times New Roman"/>
              </w:rPr>
              <w:t>will realize that the</w:t>
            </w:r>
            <w:r w:rsidRPr="00DE5A2A">
              <w:rPr>
                <w:rFonts w:ascii="Times New Roman" w:hAnsi="Times New Roman" w:cs="Times New Roman"/>
              </w:rPr>
              <w:t xml:space="preserve"> multiplication of a fraction by a whole number </w:t>
            </w:r>
            <w:r>
              <w:rPr>
                <w:rFonts w:ascii="Times New Roman" w:hAnsi="Times New Roman" w:cs="Times New Roman"/>
              </w:rPr>
              <w:t>can also</w:t>
            </w:r>
            <w:r w:rsidRPr="00DE5A2A">
              <w:rPr>
                <w:rFonts w:ascii="Times New Roman" w:hAnsi="Times New Roman" w:cs="Times New Roman"/>
              </w:rPr>
              <w:t xml:space="preserve"> be</w:t>
            </w:r>
            <w:r>
              <w:rPr>
                <w:rFonts w:ascii="Times New Roman" w:hAnsi="Times New Roman" w:cs="Times New Roman"/>
              </w:rPr>
              <w:t xml:space="preserve"> </w:t>
            </w:r>
            <w:r w:rsidRPr="00DE5A2A">
              <w:rPr>
                <w:rFonts w:ascii="Times New Roman" w:hAnsi="Times New Roman" w:cs="Times New Roman"/>
              </w:rPr>
              <w:t>represented as repeat</w:t>
            </w:r>
            <w:r>
              <w:rPr>
                <w:rFonts w:ascii="Times New Roman" w:hAnsi="Times New Roman" w:cs="Times New Roman"/>
              </w:rPr>
              <w:t xml:space="preserve">ed addition.  For example: </w:t>
            </w:r>
            <w:r w:rsidR="00A852A6">
              <w:rPr>
                <w:rFonts w:ascii="Times New Roman" w:hAnsi="Times New Roman" w:cs="Times New Roman"/>
              </w:rPr>
              <w:t xml:space="preserve">2 x </w:t>
            </w:r>
            <w:r>
              <w:rPr>
                <w:rFonts w:ascii="Times New Roman" w:hAnsi="Times New Roman" w:cs="Times New Roman"/>
              </w:rPr>
              <w:t>¼</w:t>
            </w:r>
            <w:r w:rsidRPr="00DE5A2A">
              <w:rPr>
                <w:rFonts w:ascii="Times New Roman" w:hAnsi="Times New Roman" w:cs="Times New Roman"/>
              </w:rPr>
              <w:t xml:space="preserve"> = </w:t>
            </w:r>
            <w:r>
              <w:rPr>
                <w:rFonts w:ascii="Times New Roman" w:hAnsi="Times New Roman" w:cs="Times New Roman"/>
              </w:rPr>
              <w:t xml:space="preserve">¼ </w:t>
            </w:r>
            <w:r w:rsidRPr="00DE5A2A">
              <w:rPr>
                <w:rFonts w:ascii="Times New Roman" w:hAnsi="Times New Roman" w:cs="Times New Roman"/>
              </w:rPr>
              <w:t xml:space="preserve">+ </w:t>
            </w:r>
            <w:r>
              <w:rPr>
                <w:rFonts w:ascii="Times New Roman" w:hAnsi="Times New Roman" w:cs="Times New Roman"/>
              </w:rPr>
              <w:t>¼</w:t>
            </w:r>
            <w:r w:rsidRPr="00DE5A2A">
              <w:rPr>
                <w:rFonts w:ascii="Times New Roman" w:hAnsi="Times New Roman" w:cs="Times New Roman"/>
              </w:rPr>
              <w:t>.</w:t>
            </w:r>
            <w:r>
              <w:rPr>
                <w:rFonts w:ascii="Times New Roman" w:hAnsi="Times New Roman" w:cs="Times New Roman"/>
              </w:rPr>
              <w:t xml:space="preserve">   Students will</w:t>
            </w:r>
            <w:r w:rsidRPr="00DE5A2A">
              <w:rPr>
                <w:rFonts w:ascii="Times New Roman" w:hAnsi="Times New Roman" w:cs="Times New Roman"/>
              </w:rPr>
              <w:t xml:space="preserve"> multipl</w:t>
            </w:r>
            <w:r>
              <w:rPr>
                <w:rFonts w:ascii="Times New Roman" w:hAnsi="Times New Roman" w:cs="Times New Roman"/>
              </w:rPr>
              <w:t xml:space="preserve">y fractions by whole numbers and fractions by fractions, including mixed numbers.  </w:t>
            </w:r>
            <w:r w:rsidR="00E22B0E">
              <w:rPr>
                <w:rFonts w:ascii="Times New Roman" w:hAnsi="Times New Roman" w:cs="Times New Roman"/>
              </w:rPr>
              <w:t xml:space="preserve">They </w:t>
            </w:r>
            <w:r w:rsidR="002B2539">
              <w:rPr>
                <w:rFonts w:ascii="Times New Roman" w:hAnsi="Times New Roman" w:cs="Times New Roman"/>
              </w:rPr>
              <w:t>should</w:t>
            </w:r>
            <w:r w:rsidR="00E22B0E">
              <w:rPr>
                <w:rFonts w:ascii="Times New Roman" w:hAnsi="Times New Roman" w:cs="Times New Roman"/>
              </w:rPr>
              <w:t xml:space="preserve"> be able to explain that multiplying a whole number by a fraction less than one will result in a product less than the whole number.  Students will </w:t>
            </w:r>
            <w:r w:rsidR="003042A1">
              <w:rPr>
                <w:rFonts w:ascii="Times New Roman" w:hAnsi="Times New Roman" w:cs="Times New Roman"/>
              </w:rPr>
              <w:t>build on their work with finding area from 3</w:t>
            </w:r>
            <w:r w:rsidR="003042A1" w:rsidRPr="00E22B0E">
              <w:rPr>
                <w:rFonts w:ascii="Times New Roman" w:hAnsi="Times New Roman" w:cs="Times New Roman"/>
                <w:vertAlign w:val="superscript"/>
              </w:rPr>
              <w:t>rd</w:t>
            </w:r>
            <w:r w:rsidR="003042A1">
              <w:rPr>
                <w:rFonts w:ascii="Times New Roman" w:hAnsi="Times New Roman" w:cs="Times New Roman"/>
              </w:rPr>
              <w:t xml:space="preserve"> and 4</w:t>
            </w:r>
            <w:r w:rsidR="003042A1" w:rsidRPr="00E22B0E">
              <w:rPr>
                <w:rFonts w:ascii="Times New Roman" w:hAnsi="Times New Roman" w:cs="Times New Roman"/>
                <w:vertAlign w:val="superscript"/>
              </w:rPr>
              <w:t>th</w:t>
            </w:r>
            <w:r w:rsidR="003042A1">
              <w:rPr>
                <w:rFonts w:ascii="Times New Roman" w:hAnsi="Times New Roman" w:cs="Times New Roman"/>
              </w:rPr>
              <w:t xml:space="preserve"> grades by finding </w:t>
            </w:r>
            <w:r w:rsidR="00E22B0E">
              <w:rPr>
                <w:rFonts w:ascii="Times New Roman" w:hAnsi="Times New Roman" w:cs="Times New Roman"/>
              </w:rPr>
              <w:t>area using fractions</w:t>
            </w:r>
            <w:r w:rsidR="003042A1">
              <w:rPr>
                <w:rFonts w:ascii="Times New Roman" w:hAnsi="Times New Roman" w:cs="Times New Roman"/>
              </w:rPr>
              <w:t xml:space="preserve"> and mixed numbers. </w:t>
            </w:r>
            <w:r w:rsidR="00E22B0E">
              <w:rPr>
                <w:rFonts w:ascii="Times New Roman" w:hAnsi="Times New Roman" w:cs="Times New Roman"/>
              </w:rPr>
              <w:t xml:space="preserve"> </w:t>
            </w:r>
            <w:r>
              <w:rPr>
                <w:rFonts w:ascii="Times New Roman" w:hAnsi="Times New Roman" w:cs="Times New Roman"/>
              </w:rPr>
              <w:t xml:space="preserve">Students are required to </w:t>
            </w:r>
            <w:r w:rsidRPr="00DE5A2A">
              <w:rPr>
                <w:rFonts w:ascii="Times New Roman" w:hAnsi="Times New Roman" w:cs="Times New Roman"/>
              </w:rPr>
              <w:t>create</w:t>
            </w:r>
            <w:r>
              <w:rPr>
                <w:rFonts w:ascii="Times New Roman" w:hAnsi="Times New Roman" w:cs="Times New Roman"/>
              </w:rPr>
              <w:t xml:space="preserve"> visual fraction models to show their understanding of multiplication using fractions.  They are expected to </w:t>
            </w:r>
            <w:r w:rsidRPr="00DE5A2A">
              <w:rPr>
                <w:rFonts w:ascii="Times New Roman" w:hAnsi="Times New Roman" w:cs="Times New Roman"/>
              </w:rPr>
              <w:t>use various</w:t>
            </w:r>
            <w:r>
              <w:rPr>
                <w:rFonts w:ascii="Times New Roman" w:hAnsi="Times New Roman" w:cs="Times New Roman"/>
              </w:rPr>
              <w:t xml:space="preserve"> </w:t>
            </w:r>
            <w:r w:rsidRPr="00DE5A2A">
              <w:rPr>
                <w:rFonts w:ascii="Times New Roman" w:hAnsi="Times New Roman" w:cs="Times New Roman"/>
              </w:rPr>
              <w:t>strategies to solve word problems involving the multiplication of fraction</w:t>
            </w:r>
            <w:r>
              <w:rPr>
                <w:rFonts w:ascii="Times New Roman" w:hAnsi="Times New Roman" w:cs="Times New Roman"/>
              </w:rPr>
              <w:t>s.</w:t>
            </w: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C76DF4" w:rsidRDefault="00DE5A2A" w:rsidP="00814184">
            <w:pPr>
              <w:rPr>
                <w:rFonts w:ascii="Times New Roman" w:hAnsi="Times New Roman" w:cs="Times New Roman"/>
                <w:szCs w:val="28"/>
              </w:rPr>
            </w:pPr>
            <w:r>
              <w:rPr>
                <w:rFonts w:ascii="Times New Roman" w:hAnsi="Times New Roman" w:cs="Times New Roman"/>
                <w:szCs w:val="28"/>
              </w:rPr>
              <w:t xml:space="preserve">Students will use visual fraction models to represent multiplication using fractions.  </w:t>
            </w:r>
          </w:p>
          <w:p w:rsidR="00E22B0E" w:rsidRDefault="00E22B0E" w:rsidP="00E22B0E">
            <w:pPr>
              <w:pStyle w:val="ListParagraph"/>
              <w:numPr>
                <w:ilvl w:val="0"/>
                <w:numId w:val="21"/>
              </w:numPr>
              <w:rPr>
                <w:rFonts w:ascii="Times New Roman" w:hAnsi="Times New Roman" w:cs="Times New Roman"/>
                <w:szCs w:val="28"/>
              </w:rPr>
            </w:pPr>
            <w:r>
              <w:rPr>
                <w:rFonts w:ascii="Times New Roman" w:hAnsi="Times New Roman" w:cs="Times New Roman"/>
                <w:szCs w:val="28"/>
              </w:rPr>
              <w:t>Number lines</w:t>
            </w:r>
          </w:p>
          <w:p w:rsidR="00E22B0E" w:rsidRDefault="00E22B0E" w:rsidP="00E22B0E">
            <w:pPr>
              <w:pStyle w:val="ListParagraph"/>
              <w:numPr>
                <w:ilvl w:val="0"/>
                <w:numId w:val="21"/>
              </w:numPr>
              <w:rPr>
                <w:rFonts w:ascii="Times New Roman" w:hAnsi="Times New Roman" w:cs="Times New Roman"/>
                <w:szCs w:val="28"/>
              </w:rPr>
            </w:pPr>
            <w:r>
              <w:rPr>
                <w:rFonts w:ascii="Times New Roman" w:hAnsi="Times New Roman" w:cs="Times New Roman"/>
                <w:szCs w:val="28"/>
              </w:rPr>
              <w:t xml:space="preserve">Fraction bars </w:t>
            </w:r>
          </w:p>
          <w:p w:rsidR="00E22B0E" w:rsidRDefault="00E22B0E" w:rsidP="00E22B0E">
            <w:pPr>
              <w:pStyle w:val="ListParagraph"/>
              <w:numPr>
                <w:ilvl w:val="0"/>
                <w:numId w:val="21"/>
              </w:numPr>
              <w:rPr>
                <w:rFonts w:ascii="Times New Roman" w:hAnsi="Times New Roman" w:cs="Times New Roman"/>
                <w:szCs w:val="28"/>
              </w:rPr>
            </w:pPr>
            <w:r>
              <w:rPr>
                <w:rFonts w:ascii="Times New Roman" w:hAnsi="Times New Roman" w:cs="Times New Roman"/>
                <w:szCs w:val="28"/>
              </w:rPr>
              <w:t>Pictorial representations/ drawings</w:t>
            </w:r>
          </w:p>
          <w:p w:rsidR="003042A1" w:rsidRDefault="003042A1" w:rsidP="00E22B0E">
            <w:pPr>
              <w:pStyle w:val="ListParagraph"/>
              <w:numPr>
                <w:ilvl w:val="0"/>
                <w:numId w:val="21"/>
              </w:numPr>
              <w:rPr>
                <w:rFonts w:ascii="Times New Roman" w:hAnsi="Times New Roman" w:cs="Times New Roman"/>
                <w:szCs w:val="28"/>
              </w:rPr>
            </w:pPr>
            <w:r>
              <w:rPr>
                <w:rFonts w:ascii="Times New Roman" w:hAnsi="Times New Roman" w:cs="Times New Roman"/>
                <w:szCs w:val="28"/>
              </w:rPr>
              <w:t xml:space="preserve">Color tiles </w:t>
            </w:r>
          </w:p>
          <w:p w:rsidR="003042A1" w:rsidRPr="00E22B0E" w:rsidRDefault="003042A1" w:rsidP="00E22B0E">
            <w:pPr>
              <w:pStyle w:val="ListParagraph"/>
              <w:numPr>
                <w:ilvl w:val="0"/>
                <w:numId w:val="21"/>
              </w:numPr>
              <w:rPr>
                <w:rFonts w:ascii="Times New Roman" w:hAnsi="Times New Roman" w:cs="Times New Roman"/>
                <w:szCs w:val="28"/>
              </w:rPr>
            </w:pPr>
            <w:r>
              <w:rPr>
                <w:rFonts w:ascii="Times New Roman" w:hAnsi="Times New Roman" w:cs="Times New Roman"/>
                <w:szCs w:val="28"/>
              </w:rPr>
              <w:t xml:space="preserve">Grids </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80051F" w:rsidRDefault="0080051F" w:rsidP="0080051F">
            <w:pPr>
              <w:rPr>
                <w:rFonts w:ascii="Times New Roman" w:hAnsi="Times New Roman" w:cs="Times New Roman"/>
              </w:rPr>
            </w:pPr>
            <w:r>
              <w:rPr>
                <w:rFonts w:ascii="Times New Roman" w:hAnsi="Times New Roman" w:cs="Times New Roman"/>
              </w:rPr>
              <w:t>Video support can be found on The WCPSS Academics YouTube Channel.</w:t>
            </w:r>
          </w:p>
          <w:p w:rsidR="0080051F" w:rsidRPr="0080051F" w:rsidRDefault="00D33CA8" w:rsidP="0080051F">
            <w:pPr>
              <w:pStyle w:val="ListParagraph"/>
              <w:numPr>
                <w:ilvl w:val="0"/>
                <w:numId w:val="17"/>
              </w:numPr>
              <w:rPr>
                <w:rFonts w:ascii="Times New Roman" w:hAnsi="Times New Roman" w:cs="Times New Roman"/>
              </w:rPr>
            </w:pPr>
            <w:hyperlink r:id="rId8" w:history="1">
              <w:r w:rsidR="0080051F" w:rsidRPr="0080051F">
                <w:rPr>
                  <w:rStyle w:val="Hyperlink"/>
                  <w:rFonts w:ascii="Times New Roman" w:hAnsi="Times New Roman" w:cs="Times New Roman"/>
                  <w:bCs/>
                  <w:shd w:val="clear" w:color="auto" w:fill="FFFFFF"/>
                </w:rPr>
                <w:t>http://tinyurl.com/WCPSSAcademicsYouTube</w:t>
              </w:r>
            </w:hyperlink>
            <w:r w:rsidR="0080051F" w:rsidRPr="0080051F">
              <w:rPr>
                <w:rFonts w:ascii="Times New Roman" w:hAnsi="Times New Roman" w:cs="Times New Roman"/>
                <w:bCs/>
                <w:color w:val="000000"/>
                <w:u w:val="single"/>
                <w:shd w:val="clear" w:color="auto" w:fill="FFFFFF"/>
              </w:rPr>
              <w:t xml:space="preserve">  </w:t>
            </w:r>
            <w:r w:rsidR="0080051F" w:rsidRPr="0080051F">
              <w:rPr>
                <w:rFonts w:ascii="Times New Roman" w:hAnsi="Times New Roman" w:cs="Times New Roman"/>
                <w:u w:val="single"/>
              </w:rPr>
              <w:t xml:space="preserve"> </w:t>
            </w:r>
          </w:p>
          <w:p w:rsidR="00A2005D" w:rsidRDefault="00D33CA8" w:rsidP="00A2005D">
            <w:pPr>
              <w:pStyle w:val="ListParagraph"/>
              <w:numPr>
                <w:ilvl w:val="1"/>
                <w:numId w:val="6"/>
              </w:numPr>
              <w:shd w:val="clear" w:color="auto" w:fill="FFFFFF"/>
              <w:spacing w:line="268" w:lineRule="atLeast"/>
              <w:ind w:left="1440"/>
              <w:rPr>
                <w:rFonts w:ascii="Times New Roman" w:hAnsi="Times New Roman" w:cs="Times New Roman"/>
              </w:rPr>
            </w:pPr>
            <w:hyperlink r:id="rId9"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F</w:t>
              </w:r>
              <w:r w:rsidR="00E47CA7" w:rsidRPr="00E47CA7">
                <w:rPr>
                  <w:rStyle w:val="Hyperlink"/>
                  <w:rFonts w:ascii="Times New Roman" w:hAnsi="Times New Roman" w:cs="Times New Roman"/>
                </w:rPr>
                <w:t>raction X Whole w/ Number Lines</w:t>
              </w:r>
            </w:hyperlink>
          </w:p>
          <w:p w:rsidR="00A2005D" w:rsidRDefault="00D33CA8" w:rsidP="00814184">
            <w:pPr>
              <w:pStyle w:val="ListParagraph"/>
              <w:numPr>
                <w:ilvl w:val="1"/>
                <w:numId w:val="6"/>
              </w:numPr>
              <w:shd w:val="clear" w:color="auto" w:fill="FFFFFF"/>
              <w:spacing w:line="268" w:lineRule="atLeast"/>
              <w:ind w:left="1440"/>
              <w:rPr>
                <w:rFonts w:ascii="Times New Roman" w:hAnsi="Times New Roman" w:cs="Times New Roman"/>
              </w:rPr>
            </w:pPr>
            <w:hyperlink r:id="rId10"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Non-Unit Fr</w:t>
              </w:r>
              <w:r w:rsidR="00E47CA7" w:rsidRPr="00E47CA7">
                <w:rPr>
                  <w:rStyle w:val="Hyperlink"/>
                  <w:rFonts w:ascii="Times New Roman" w:hAnsi="Times New Roman" w:cs="Times New Roman"/>
                </w:rPr>
                <w:t>action X Whole w/ Number Lines</w:t>
              </w:r>
            </w:hyperlink>
          </w:p>
          <w:p w:rsidR="00A2005D" w:rsidRDefault="00D33CA8" w:rsidP="00814184">
            <w:pPr>
              <w:pStyle w:val="ListParagraph"/>
              <w:numPr>
                <w:ilvl w:val="1"/>
                <w:numId w:val="6"/>
              </w:numPr>
              <w:shd w:val="clear" w:color="auto" w:fill="FFFFFF"/>
              <w:spacing w:line="268" w:lineRule="atLeast"/>
              <w:ind w:left="1440"/>
              <w:rPr>
                <w:rFonts w:ascii="Times New Roman" w:hAnsi="Times New Roman" w:cs="Times New Roman"/>
              </w:rPr>
            </w:pPr>
            <w:hyperlink r:id="rId11"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Fr</w:t>
              </w:r>
              <w:r w:rsidR="00E47CA7" w:rsidRPr="00E47CA7">
                <w:rPr>
                  <w:rStyle w:val="Hyperlink"/>
                  <w:rFonts w:ascii="Times New Roman" w:hAnsi="Times New Roman" w:cs="Times New Roman"/>
                </w:rPr>
                <w:t>action X Whole with Area Models</w:t>
              </w:r>
            </w:hyperlink>
          </w:p>
          <w:p w:rsidR="00A2005D" w:rsidRDefault="00D33CA8" w:rsidP="00814184">
            <w:pPr>
              <w:pStyle w:val="ListParagraph"/>
              <w:numPr>
                <w:ilvl w:val="1"/>
                <w:numId w:val="6"/>
              </w:numPr>
              <w:shd w:val="clear" w:color="auto" w:fill="FFFFFF"/>
              <w:spacing w:line="268" w:lineRule="atLeast"/>
              <w:ind w:left="1440"/>
              <w:rPr>
                <w:rFonts w:ascii="Times New Roman" w:hAnsi="Times New Roman" w:cs="Times New Roman"/>
              </w:rPr>
            </w:pPr>
            <w:hyperlink r:id="rId12"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Fracti</w:t>
              </w:r>
              <w:r w:rsidR="00E47CA7" w:rsidRPr="00E47CA7">
                <w:rPr>
                  <w:rStyle w:val="Hyperlink"/>
                  <w:rFonts w:ascii="Times New Roman" w:hAnsi="Times New Roman" w:cs="Times New Roman"/>
                </w:rPr>
                <w:t>on X Fraction using Area Models</w:t>
              </w:r>
            </w:hyperlink>
          </w:p>
          <w:p w:rsidR="00A2005D" w:rsidRDefault="00D33CA8" w:rsidP="00814184">
            <w:pPr>
              <w:pStyle w:val="ListParagraph"/>
              <w:numPr>
                <w:ilvl w:val="1"/>
                <w:numId w:val="6"/>
              </w:numPr>
              <w:shd w:val="clear" w:color="auto" w:fill="FFFFFF"/>
              <w:spacing w:line="268" w:lineRule="atLeast"/>
              <w:ind w:left="1440"/>
              <w:rPr>
                <w:rFonts w:ascii="Times New Roman" w:hAnsi="Times New Roman" w:cs="Times New Roman"/>
              </w:rPr>
            </w:pPr>
            <w:hyperlink r:id="rId13"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Fractio</w:t>
              </w:r>
              <w:r w:rsidR="00E47CA7" w:rsidRPr="00E47CA7">
                <w:rPr>
                  <w:rStyle w:val="Hyperlink"/>
                  <w:rFonts w:ascii="Times New Roman" w:hAnsi="Times New Roman" w:cs="Times New Roman"/>
                </w:rPr>
                <w:t>n X Fraction using Number Lines</w:t>
              </w:r>
            </w:hyperlink>
            <w:r w:rsidR="00806D81">
              <w:rPr>
                <w:rFonts w:ascii="Times New Roman" w:hAnsi="Times New Roman" w:cs="Times New Roman"/>
              </w:rPr>
              <w:t xml:space="preserve"> </w:t>
            </w:r>
          </w:p>
          <w:p w:rsidR="00814184" w:rsidRDefault="00D33CA8" w:rsidP="00814184">
            <w:pPr>
              <w:pStyle w:val="ListParagraph"/>
              <w:numPr>
                <w:ilvl w:val="1"/>
                <w:numId w:val="6"/>
              </w:numPr>
              <w:shd w:val="clear" w:color="auto" w:fill="FFFFFF"/>
              <w:spacing w:line="268" w:lineRule="atLeast"/>
              <w:ind w:left="1440"/>
              <w:rPr>
                <w:rFonts w:ascii="Times New Roman" w:hAnsi="Times New Roman" w:cs="Times New Roman"/>
              </w:rPr>
            </w:pPr>
            <w:hyperlink r:id="rId14" w:history="1">
              <w:r w:rsidR="00A2005D"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Multiply Fraction X Fract</w:t>
              </w:r>
              <w:r w:rsidR="00E47CA7" w:rsidRPr="00E47CA7">
                <w:rPr>
                  <w:rStyle w:val="Hyperlink"/>
                  <w:rFonts w:ascii="Times New Roman" w:hAnsi="Times New Roman" w:cs="Times New Roman"/>
                </w:rPr>
                <w:t>ion with Visual Fraction Models</w:t>
              </w:r>
            </w:hyperlink>
          </w:p>
          <w:p w:rsidR="00814184" w:rsidRDefault="00D33CA8" w:rsidP="00814184">
            <w:pPr>
              <w:pStyle w:val="ListParagraph"/>
              <w:numPr>
                <w:ilvl w:val="1"/>
                <w:numId w:val="6"/>
              </w:numPr>
              <w:shd w:val="clear" w:color="auto" w:fill="FFFFFF"/>
              <w:spacing w:line="268" w:lineRule="atLeast"/>
              <w:ind w:left="1440"/>
              <w:rPr>
                <w:rFonts w:ascii="Times New Roman" w:hAnsi="Times New Roman" w:cs="Times New Roman"/>
              </w:rPr>
            </w:pPr>
            <w:hyperlink r:id="rId15" w:history="1">
              <w:r w:rsidR="00814184"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 xml:space="preserve">Multiply </w:t>
              </w:r>
              <w:r w:rsidR="00E47CA7" w:rsidRPr="00E47CA7">
                <w:rPr>
                  <w:rStyle w:val="Hyperlink"/>
                  <w:rFonts w:ascii="Times New Roman" w:hAnsi="Times New Roman" w:cs="Times New Roman"/>
                </w:rPr>
                <w:t>Mixed Numbers using Area Models</w:t>
              </w:r>
            </w:hyperlink>
          </w:p>
          <w:p w:rsidR="00806D81" w:rsidRPr="00806D81" w:rsidRDefault="00D33CA8" w:rsidP="00806D81">
            <w:pPr>
              <w:pStyle w:val="ListParagraph"/>
              <w:numPr>
                <w:ilvl w:val="1"/>
                <w:numId w:val="6"/>
              </w:numPr>
              <w:shd w:val="clear" w:color="auto" w:fill="FFFFFF"/>
              <w:spacing w:line="268" w:lineRule="atLeast"/>
              <w:ind w:left="1440"/>
              <w:rPr>
                <w:rFonts w:ascii="Times New Roman" w:hAnsi="Times New Roman" w:cs="Times New Roman"/>
              </w:rPr>
            </w:pPr>
            <w:hyperlink r:id="rId16" w:history="1">
              <w:r w:rsidR="00814184" w:rsidRPr="00E47CA7">
                <w:rPr>
                  <w:rStyle w:val="Hyperlink"/>
                  <w:rFonts w:ascii="Times New Roman" w:hAnsi="Times New Roman" w:cs="Times New Roman"/>
                </w:rPr>
                <w:t xml:space="preserve">ES 5 Math </w:t>
              </w:r>
              <w:r w:rsidR="00806D81" w:rsidRPr="00E47CA7">
                <w:rPr>
                  <w:rStyle w:val="Hyperlink"/>
                  <w:rFonts w:ascii="Times New Roman" w:hAnsi="Times New Roman" w:cs="Times New Roman"/>
                </w:rPr>
                <w:t>Multip</w:t>
              </w:r>
              <w:r w:rsidR="00E47CA7" w:rsidRPr="00E47CA7">
                <w:rPr>
                  <w:rStyle w:val="Hyperlink"/>
                  <w:rFonts w:ascii="Times New Roman" w:hAnsi="Times New Roman" w:cs="Times New Roman"/>
                </w:rPr>
                <w:t>ly Mixed Numbers by Decomposing</w:t>
              </w:r>
            </w:hyperlink>
          </w:p>
          <w:p w:rsidR="00A2005D" w:rsidRPr="00CE676F" w:rsidRDefault="00A2005D" w:rsidP="00E47CA7">
            <w:pPr>
              <w:pStyle w:val="ListParagraph"/>
              <w:shd w:val="clear" w:color="auto" w:fill="FFFFFF"/>
              <w:spacing w:line="268" w:lineRule="atLeast"/>
              <w:ind w:left="144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7" w:history="1">
              <w:r w:rsidR="00E47CA7" w:rsidRPr="00E47CA7">
                <w:rPr>
                  <w:rStyle w:val="Hyperlink"/>
                  <w:rFonts w:ascii="Times New Roman" w:hAnsi="Times New Roman" w:cs="Times New Roman"/>
                </w:rPr>
                <w:t>5</w:t>
              </w:r>
              <w:r w:rsidR="00E47CA7" w:rsidRPr="00E47CA7">
                <w:rPr>
                  <w:rStyle w:val="Hyperlink"/>
                  <w:rFonts w:ascii="Times New Roman" w:hAnsi="Times New Roman" w:cs="Times New Roman"/>
                  <w:vertAlign w:val="superscript"/>
                </w:rPr>
                <w:t>th</w:t>
              </w:r>
              <w:r w:rsidR="00E47CA7" w:rsidRPr="00E47CA7">
                <w:rPr>
                  <w:rStyle w:val="Hyperlink"/>
                  <w:rFonts w:ascii="Times New Roman" w:hAnsi="Times New Roman" w:cs="Times New Roman"/>
                </w:rPr>
                <w:t xml:space="preserve"> Grade Unpacking Document</w:t>
              </w:r>
            </w:hyperlink>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A8" w:rsidRDefault="00D33CA8" w:rsidP="00290CA3">
      <w:pPr>
        <w:spacing w:after="0" w:line="240" w:lineRule="auto"/>
      </w:pPr>
      <w:r>
        <w:separator/>
      </w:r>
    </w:p>
  </w:endnote>
  <w:endnote w:type="continuationSeparator" w:id="0">
    <w:p w:rsidR="00D33CA8" w:rsidRDefault="00D33CA8"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Pr="006060A1" w:rsidRDefault="003574D2" w:rsidP="006060A1">
    <w:pPr>
      <w:pStyle w:val="Header"/>
      <w:rPr>
        <w:b/>
      </w:rPr>
    </w:pPr>
    <w:r w:rsidRPr="003574D2">
      <w:rPr>
        <w:b/>
      </w:rPr>
      <w:t>Wake County Public Sc</w:t>
    </w:r>
    <w:r w:rsidR="006060A1">
      <w:rPr>
        <w:b/>
      </w:rPr>
      <w:t>hools, Unit Overview for Parents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A8" w:rsidRDefault="00D33CA8" w:rsidP="00290CA3">
      <w:pPr>
        <w:spacing w:after="0" w:line="240" w:lineRule="auto"/>
      </w:pPr>
      <w:r>
        <w:separator/>
      </w:r>
    </w:p>
  </w:footnote>
  <w:footnote w:type="continuationSeparator" w:id="0">
    <w:p w:rsidR="00D33CA8" w:rsidRDefault="00D33CA8" w:rsidP="0029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BBB83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12623"/>
    <w:multiLevelType w:val="hybridMultilevel"/>
    <w:tmpl w:val="96B8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259E1"/>
    <w:multiLevelType w:val="hybridMultilevel"/>
    <w:tmpl w:val="B78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4"/>
  </w:num>
  <w:num w:numId="5">
    <w:abstractNumId w:val="3"/>
  </w:num>
  <w:num w:numId="6">
    <w:abstractNumId w:val="5"/>
  </w:num>
  <w:num w:numId="7">
    <w:abstractNumId w:val="19"/>
  </w:num>
  <w:num w:numId="8">
    <w:abstractNumId w:val="6"/>
  </w:num>
  <w:num w:numId="9">
    <w:abstractNumId w:val="12"/>
  </w:num>
  <w:num w:numId="10">
    <w:abstractNumId w:val="8"/>
  </w:num>
  <w:num w:numId="11">
    <w:abstractNumId w:val="18"/>
  </w:num>
  <w:num w:numId="12">
    <w:abstractNumId w:val="9"/>
  </w:num>
  <w:num w:numId="13">
    <w:abstractNumId w:val="7"/>
  </w:num>
  <w:num w:numId="14">
    <w:abstractNumId w:val="0"/>
  </w:num>
  <w:num w:numId="15">
    <w:abstractNumId w:val="10"/>
  </w:num>
  <w:num w:numId="16">
    <w:abstractNumId w:val="2"/>
  </w:num>
  <w:num w:numId="17">
    <w:abstractNumId w:val="14"/>
  </w:num>
  <w:num w:numId="18">
    <w:abstractNumId w:val="13"/>
  </w:num>
  <w:num w:numId="19">
    <w:abstractNumId w:val="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44B28"/>
    <w:rsid w:val="0006293E"/>
    <w:rsid w:val="000C0AAA"/>
    <w:rsid w:val="00127678"/>
    <w:rsid w:val="0013542F"/>
    <w:rsid w:val="001C13DD"/>
    <w:rsid w:val="001D3FF2"/>
    <w:rsid w:val="001F37AF"/>
    <w:rsid w:val="00226FAC"/>
    <w:rsid w:val="00246066"/>
    <w:rsid w:val="00290CA3"/>
    <w:rsid w:val="002B2539"/>
    <w:rsid w:val="002F3761"/>
    <w:rsid w:val="003042A1"/>
    <w:rsid w:val="003536BC"/>
    <w:rsid w:val="003574D2"/>
    <w:rsid w:val="003A127B"/>
    <w:rsid w:val="003C2694"/>
    <w:rsid w:val="003C5062"/>
    <w:rsid w:val="004036B9"/>
    <w:rsid w:val="00442939"/>
    <w:rsid w:val="004715C6"/>
    <w:rsid w:val="004823B0"/>
    <w:rsid w:val="004B790D"/>
    <w:rsid w:val="004D2B7A"/>
    <w:rsid w:val="004E3E51"/>
    <w:rsid w:val="00510DCE"/>
    <w:rsid w:val="00524DFA"/>
    <w:rsid w:val="0055389E"/>
    <w:rsid w:val="005632BB"/>
    <w:rsid w:val="005649D0"/>
    <w:rsid w:val="005722FD"/>
    <w:rsid w:val="00594599"/>
    <w:rsid w:val="0059551B"/>
    <w:rsid w:val="005A0CA5"/>
    <w:rsid w:val="005A5091"/>
    <w:rsid w:val="005A6A7D"/>
    <w:rsid w:val="005E1D45"/>
    <w:rsid w:val="006060A1"/>
    <w:rsid w:val="00616D67"/>
    <w:rsid w:val="00670DE0"/>
    <w:rsid w:val="00671994"/>
    <w:rsid w:val="00686247"/>
    <w:rsid w:val="0069052E"/>
    <w:rsid w:val="00691D82"/>
    <w:rsid w:val="006B72D6"/>
    <w:rsid w:val="006D6AEE"/>
    <w:rsid w:val="00724DF6"/>
    <w:rsid w:val="00784E38"/>
    <w:rsid w:val="007927CB"/>
    <w:rsid w:val="007B4141"/>
    <w:rsid w:val="007C37F8"/>
    <w:rsid w:val="007D04DE"/>
    <w:rsid w:val="007E6D5D"/>
    <w:rsid w:val="007F2939"/>
    <w:rsid w:val="0080051F"/>
    <w:rsid w:val="00806D81"/>
    <w:rsid w:val="00814184"/>
    <w:rsid w:val="00845B6F"/>
    <w:rsid w:val="008B2103"/>
    <w:rsid w:val="008B4F95"/>
    <w:rsid w:val="00936775"/>
    <w:rsid w:val="00971E8D"/>
    <w:rsid w:val="00A2005D"/>
    <w:rsid w:val="00A7694B"/>
    <w:rsid w:val="00A852A6"/>
    <w:rsid w:val="00A9573F"/>
    <w:rsid w:val="00AA23EF"/>
    <w:rsid w:val="00B373A8"/>
    <w:rsid w:val="00BC1EE0"/>
    <w:rsid w:val="00BF0ED6"/>
    <w:rsid w:val="00C03F6A"/>
    <w:rsid w:val="00C16321"/>
    <w:rsid w:val="00C23AB6"/>
    <w:rsid w:val="00C76DF4"/>
    <w:rsid w:val="00C8667B"/>
    <w:rsid w:val="00C96042"/>
    <w:rsid w:val="00CE676F"/>
    <w:rsid w:val="00CF329F"/>
    <w:rsid w:val="00D12791"/>
    <w:rsid w:val="00D17591"/>
    <w:rsid w:val="00D33CA8"/>
    <w:rsid w:val="00D9452B"/>
    <w:rsid w:val="00DB0742"/>
    <w:rsid w:val="00DC6CCC"/>
    <w:rsid w:val="00DE5A2A"/>
    <w:rsid w:val="00E07871"/>
    <w:rsid w:val="00E17BB3"/>
    <w:rsid w:val="00E22B0E"/>
    <w:rsid w:val="00E35D56"/>
    <w:rsid w:val="00E47AB4"/>
    <w:rsid w:val="00E47CA7"/>
    <w:rsid w:val="00E91C45"/>
    <w:rsid w:val="00EB2837"/>
    <w:rsid w:val="00F67E4E"/>
    <w:rsid w:val="00F717BC"/>
    <w:rsid w:val="00F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www.youtube.com/watch?v=2uDMVsAtvAw&amp;index=45&amp;list=PLNDkuWRw1gGRpuFSgmHjf07KamFfjq8G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pTyANHyeluU&amp;index=46&amp;list=PLNDkuWRw1gGRpuFSgmHjf07KamFfjq8Gz" TargetMode="External"/><Relationship Id="rId17" Type="http://schemas.openxmlformats.org/officeDocument/2006/relationships/hyperlink" Target="http://maccss.ncdpi.wikispaces.net/file/view/Unpacking%205%20July%202013.pdf/443030336/Unpacking%205%20July%202013.pdf" TargetMode="External"/><Relationship Id="rId2" Type="http://schemas.openxmlformats.org/officeDocument/2006/relationships/styles" Target="styles.xml"/><Relationship Id="rId16" Type="http://schemas.openxmlformats.org/officeDocument/2006/relationships/hyperlink" Target="http://www.youtube.com/watch?v=kCC9wv6_xI4&amp;index=42&amp;list=PLNDkuWRw1gGRpuFSgmHjf07KamFfjq8G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Cy7I-wT49Y4&amp;index=49&amp;list=PLNDkuWRw1gGRpuFSgmHjf07KamFfjq8Gz" TargetMode="External"/><Relationship Id="rId5" Type="http://schemas.openxmlformats.org/officeDocument/2006/relationships/webSettings" Target="webSettings.xml"/><Relationship Id="rId15" Type="http://schemas.openxmlformats.org/officeDocument/2006/relationships/hyperlink" Target="http://www.youtube.com/watch?v=5HN2wNWAw1w&amp;index=43&amp;list=PLNDkuWRw1gGRpuFSgmHjf07KamFfjq8Gz" TargetMode="External"/><Relationship Id="rId10" Type="http://schemas.openxmlformats.org/officeDocument/2006/relationships/hyperlink" Target="http://www.youtube.com/watch?v=2K0pPQQZ-sw&amp;index=48&amp;list=PLNDkuWRw1gGRpuFSgmHjf07KamFfjq8G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5Tx15t8jGZQ&amp;index=47&amp;list=PLNDkuWRw1gGRpuFSgmHjf07KamFfjq8Gz" TargetMode="External"/><Relationship Id="rId14" Type="http://schemas.openxmlformats.org/officeDocument/2006/relationships/hyperlink" Target="http://www.youtube.com/watch?v=xVjxUstusy8&amp;index=44&amp;list=PLNDkuWRw1gGRpuFSgmHjf07KamFfjq8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Erin Cole</cp:lastModifiedBy>
  <cp:revision>2</cp:revision>
  <dcterms:created xsi:type="dcterms:W3CDTF">2015-01-24T20:41:00Z</dcterms:created>
  <dcterms:modified xsi:type="dcterms:W3CDTF">2015-01-24T20:41:00Z</dcterms:modified>
</cp:coreProperties>
</file>